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53" w:rsidRDefault="006E508E" w:rsidP="005C0666">
      <w:pPr>
        <w:pStyle w:val="NoSpacing"/>
        <w:tabs>
          <w:tab w:val="left" w:pos="2880"/>
          <w:tab w:val="left" w:pos="432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-19050</wp:posOffset>
            </wp:positionV>
            <wp:extent cx="2025650" cy="1447800"/>
            <wp:effectExtent l="0" t="0" r="0" b="0"/>
            <wp:wrapNone/>
            <wp:docPr id="2" name="Picture 0" descr="aop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opa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666">
        <w:tab/>
      </w:r>
      <w:r w:rsidR="00091C30">
        <w:t xml:space="preserve">Return to: </w:t>
      </w:r>
      <w:r w:rsidR="00091C30">
        <w:tab/>
        <w:t>Alberta Organic Producers Association</w:t>
      </w:r>
    </w:p>
    <w:p w:rsidR="00091C30" w:rsidRDefault="00091C30" w:rsidP="005C0666">
      <w:pPr>
        <w:pStyle w:val="NoSpacing"/>
        <w:tabs>
          <w:tab w:val="left" w:pos="4320"/>
        </w:tabs>
      </w:pPr>
      <w:r>
        <w:tab/>
        <w:t>56424 Hwy 2</w:t>
      </w:r>
    </w:p>
    <w:p w:rsidR="00091C30" w:rsidRDefault="00091C30" w:rsidP="005C0666">
      <w:pPr>
        <w:pStyle w:val="NoSpacing"/>
        <w:tabs>
          <w:tab w:val="left" w:pos="4320"/>
        </w:tabs>
      </w:pPr>
      <w:r>
        <w:tab/>
        <w:t>Sturgeon County, AB, T8R 0G9</w:t>
      </w:r>
    </w:p>
    <w:p w:rsidR="00091C30" w:rsidRDefault="00091C30" w:rsidP="005C0666">
      <w:pPr>
        <w:pStyle w:val="NoSpacing"/>
        <w:tabs>
          <w:tab w:val="left" w:pos="4320"/>
        </w:tabs>
      </w:pPr>
      <w:r>
        <w:tab/>
        <w:t>T: 780-939-5808 F: 780-939-6738</w:t>
      </w:r>
    </w:p>
    <w:p w:rsidR="00091C30" w:rsidRDefault="00091C30" w:rsidP="005C0666">
      <w:pPr>
        <w:pStyle w:val="NoSpacing"/>
        <w:tabs>
          <w:tab w:val="left" w:pos="4320"/>
        </w:tabs>
      </w:pPr>
      <w:r>
        <w:tab/>
        <w:t xml:space="preserve">Email: </w:t>
      </w:r>
      <w:r w:rsidR="00485726" w:rsidRPr="00485726">
        <w:t>aopapet@gmail.com</w:t>
      </w:r>
    </w:p>
    <w:p w:rsidR="005C0666" w:rsidRDefault="005C0666" w:rsidP="005C0666">
      <w:pPr>
        <w:pStyle w:val="NoSpacing"/>
        <w:tabs>
          <w:tab w:val="left" w:pos="4320"/>
        </w:tabs>
      </w:pPr>
    </w:p>
    <w:p w:rsidR="005C0666" w:rsidRDefault="005C0666" w:rsidP="005C0666">
      <w:pPr>
        <w:pStyle w:val="NoSpacing"/>
        <w:tabs>
          <w:tab w:val="left" w:pos="4320"/>
        </w:tabs>
      </w:pPr>
    </w:p>
    <w:p w:rsidR="005C0666" w:rsidRPr="005C0666" w:rsidRDefault="00D4146F" w:rsidP="005C0666">
      <w:pPr>
        <w:pStyle w:val="NoSpacing"/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3940F1">
        <w:rPr>
          <w:b/>
          <w:sz w:val="28"/>
          <w:szCs w:val="28"/>
        </w:rPr>
        <w:t xml:space="preserve"> Fee Invoice</w:t>
      </w:r>
      <w:r w:rsidR="005C0666" w:rsidRPr="005C0666">
        <w:rPr>
          <w:b/>
          <w:sz w:val="28"/>
          <w:szCs w:val="28"/>
        </w:rPr>
        <w:t xml:space="preserve"> for </w:t>
      </w:r>
      <w:r w:rsidR="0020135C">
        <w:rPr>
          <w:b/>
          <w:sz w:val="28"/>
          <w:szCs w:val="28"/>
        </w:rPr>
        <w:t>Producers,</w:t>
      </w:r>
      <w:r w:rsidR="007060BE">
        <w:rPr>
          <w:b/>
          <w:sz w:val="28"/>
          <w:szCs w:val="28"/>
        </w:rPr>
        <w:t xml:space="preserve"> Producers/</w:t>
      </w:r>
      <w:r w:rsidR="005C0666" w:rsidRPr="005C0666">
        <w:rPr>
          <w:b/>
          <w:sz w:val="28"/>
          <w:szCs w:val="28"/>
        </w:rPr>
        <w:t>Processors</w:t>
      </w:r>
      <w:r w:rsidR="0020135C">
        <w:rPr>
          <w:b/>
          <w:sz w:val="28"/>
          <w:szCs w:val="28"/>
        </w:rPr>
        <w:t xml:space="preserve"> or</w:t>
      </w:r>
      <w:r w:rsidR="00007060">
        <w:rPr>
          <w:b/>
          <w:sz w:val="28"/>
          <w:szCs w:val="28"/>
        </w:rPr>
        <w:t xml:space="preserve"> </w:t>
      </w:r>
      <w:r w:rsidR="00B44704">
        <w:rPr>
          <w:b/>
          <w:sz w:val="28"/>
          <w:szCs w:val="28"/>
        </w:rPr>
        <w:t>Traders</w:t>
      </w:r>
    </w:p>
    <w:p w:rsidR="005C0666" w:rsidRDefault="005C0666" w:rsidP="005C0666">
      <w:pPr>
        <w:pStyle w:val="NoSpacing"/>
        <w:tabs>
          <w:tab w:val="left" w:pos="4320"/>
        </w:tabs>
      </w:pPr>
    </w:p>
    <w:p w:rsidR="005C0666" w:rsidRDefault="008172F1" w:rsidP="005C0666">
      <w:pPr>
        <w:pStyle w:val="NoSpacing"/>
        <w:tabs>
          <w:tab w:val="left" w:leader="underscore" w:pos="6480"/>
          <w:tab w:val="right" w:leader="underscore" w:pos="9180"/>
        </w:tabs>
      </w:pPr>
      <w:r>
        <w:t>Name</w:t>
      </w:r>
      <w:r w:rsidR="00301882">
        <w:t xml:space="preserve">: </w:t>
      </w:r>
      <w:r w:rsidR="00301882">
        <w:softHyphen/>
      </w:r>
      <w:r w:rsidR="00301882">
        <w:softHyphen/>
      </w:r>
      <w:r>
        <w:t>____________________________________________Operator #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:rsidR="005C0666" w:rsidRDefault="005C0666" w:rsidP="005C0666">
      <w:pPr>
        <w:pStyle w:val="NoSpacing"/>
        <w:tabs>
          <w:tab w:val="left" w:leader="underscore" w:pos="6480"/>
          <w:tab w:val="right" w:leader="underscore" w:pos="9180"/>
        </w:tabs>
      </w:pPr>
      <w:r>
        <w:t xml:space="preserve">Mailing </w:t>
      </w:r>
      <w:r w:rsidR="008172F1">
        <w:t>Address</w:t>
      </w:r>
      <w:r w:rsidR="00301882">
        <w:t>: _</w:t>
      </w:r>
      <w:r w:rsidR="008172F1">
        <w:t>______________________________________Town:__________________________</w:t>
      </w:r>
    </w:p>
    <w:p w:rsidR="005C0666" w:rsidRDefault="005C0666" w:rsidP="00E861D8">
      <w:pPr>
        <w:pStyle w:val="NoSpacing"/>
        <w:tabs>
          <w:tab w:val="left" w:leader="underscore" w:pos="3600"/>
          <w:tab w:val="left" w:leader="underscore" w:pos="6480"/>
          <w:tab w:val="right" w:leader="underscore" w:pos="9180"/>
        </w:tabs>
      </w:pPr>
      <w:r>
        <w:t>Postal Code</w:t>
      </w:r>
      <w:r w:rsidR="003940F1">
        <w:t>: _</w:t>
      </w:r>
      <w:r w:rsidR="008172F1">
        <w:t>________________</w:t>
      </w:r>
      <w:r w:rsidR="00E861D8">
        <w:t>Phone:</w:t>
      </w:r>
      <w:r w:rsidR="008172F1">
        <w:t>____________________</w:t>
      </w:r>
      <w:r w:rsidR="00E861D8">
        <w:t>Fax:</w:t>
      </w:r>
      <w:r w:rsidR="008172F1">
        <w:t>___________________________</w:t>
      </w:r>
    </w:p>
    <w:p w:rsidR="00E861D8" w:rsidRDefault="00E861D8" w:rsidP="00E861D8">
      <w:pPr>
        <w:pStyle w:val="NoSpacing"/>
        <w:tabs>
          <w:tab w:val="left" w:leader="underscore" w:pos="3600"/>
          <w:tab w:val="left" w:leader="underscore" w:pos="6480"/>
          <w:tab w:val="right" w:leader="underscore" w:pos="9180"/>
        </w:tabs>
      </w:pPr>
      <w:r>
        <w:t>Email</w:t>
      </w:r>
      <w:r w:rsidR="003940F1">
        <w:t>: _</w:t>
      </w:r>
      <w:r w:rsidR="008172F1">
        <w:t>_____________________________________________________________________________</w:t>
      </w:r>
    </w:p>
    <w:p w:rsidR="00E861D8" w:rsidRDefault="00E861D8" w:rsidP="00E861D8">
      <w:pPr>
        <w:pStyle w:val="NoSpacing"/>
        <w:tabs>
          <w:tab w:val="left" w:pos="3600"/>
          <w:tab w:val="left" w:pos="6480"/>
          <w:tab w:val="right" w:leader="underscore" w:pos="9180"/>
        </w:tabs>
      </w:pPr>
      <w:r>
        <w:t xml:space="preserve">Has contact information changed: </w:t>
      </w:r>
      <w:r w:rsidR="003C415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3C415E">
        <w:fldChar w:fldCharType="separate"/>
      </w:r>
      <w:r w:rsidR="003C415E">
        <w:fldChar w:fldCharType="end"/>
      </w:r>
      <w:bookmarkEnd w:id="1"/>
      <w:r>
        <w:t>Yes</w:t>
      </w:r>
      <w:r>
        <w:tab/>
      </w:r>
      <w:r w:rsidR="003C415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3C415E">
        <w:fldChar w:fldCharType="separate"/>
      </w:r>
      <w:r w:rsidR="003C415E">
        <w:fldChar w:fldCharType="end"/>
      </w:r>
      <w:bookmarkEnd w:id="2"/>
      <w:r>
        <w:t>No</w:t>
      </w:r>
    </w:p>
    <w:p w:rsidR="00E861D8" w:rsidRDefault="00E861D8" w:rsidP="00E861D8">
      <w:pPr>
        <w:pStyle w:val="NoSpacing"/>
        <w:tabs>
          <w:tab w:val="right" w:leader="underscore" w:pos="9180"/>
        </w:tabs>
      </w:pPr>
      <w:r>
        <w:t>List changes</w:t>
      </w:r>
      <w:r w:rsidR="003940F1">
        <w:t>: _</w:t>
      </w:r>
      <w:r w:rsidR="00621C4F">
        <w:t>_________________________________________________________________________</w:t>
      </w:r>
    </w:p>
    <w:p w:rsidR="004E3CC0" w:rsidRDefault="004E3CC0" w:rsidP="00E861D8">
      <w:pPr>
        <w:pStyle w:val="NoSpacing"/>
        <w:tabs>
          <w:tab w:val="right" w:leader="underscore" w:pos="9180"/>
        </w:tabs>
        <w:rPr>
          <w:i/>
        </w:rPr>
      </w:pPr>
    </w:p>
    <w:p w:rsidR="00E861D8" w:rsidRPr="00475706" w:rsidRDefault="005C60BA" w:rsidP="00E861D8">
      <w:pPr>
        <w:pStyle w:val="NoSpacing"/>
        <w:tabs>
          <w:tab w:val="right" w:leader="underscore" w:pos="9180"/>
        </w:tabs>
        <w:rPr>
          <w:b/>
        </w:rPr>
      </w:pPr>
      <w:r>
        <w:rPr>
          <w:i/>
        </w:rPr>
        <w:t xml:space="preserve">No E-Transfers allowed. </w:t>
      </w:r>
      <w:r w:rsidR="00D0652B">
        <w:rPr>
          <w:i/>
        </w:rPr>
        <w:t>Rates</w:t>
      </w:r>
      <w:r w:rsidR="00E861D8">
        <w:rPr>
          <w:i/>
        </w:rPr>
        <w:t xml:space="preserve"> are shown in Column 2 with </w:t>
      </w:r>
      <w:r w:rsidR="00D0652B">
        <w:rPr>
          <w:b/>
          <w:i/>
        </w:rPr>
        <w:t xml:space="preserve">Mandatory Costs </w:t>
      </w:r>
      <w:r w:rsidR="00E045E4">
        <w:rPr>
          <w:b/>
          <w:i/>
        </w:rPr>
        <w:t xml:space="preserve">in Column 3. </w:t>
      </w:r>
      <w:r w:rsidR="00E045E4">
        <w:rPr>
          <w:i/>
        </w:rPr>
        <w:t>Please inc</w:t>
      </w:r>
      <w:r w:rsidR="009F08FE">
        <w:rPr>
          <w:i/>
        </w:rPr>
        <w:t xml:space="preserve">lude all additional </w:t>
      </w:r>
      <w:r w:rsidR="00E045E4">
        <w:rPr>
          <w:i/>
        </w:rPr>
        <w:t>costs in column 3. Total at the bottom and add GST</w:t>
      </w:r>
      <w:r w:rsidR="009F08FE">
        <w:rPr>
          <w:i/>
        </w:rPr>
        <w:t xml:space="preserve"> but </w:t>
      </w:r>
      <w:r w:rsidR="009F08FE" w:rsidRPr="009F08FE">
        <w:rPr>
          <w:b/>
          <w:i/>
        </w:rPr>
        <w:t>not on the TCO membership</w:t>
      </w:r>
      <w:r w:rsidR="009F08FE">
        <w:rPr>
          <w:i/>
        </w:rPr>
        <w:t>.</w:t>
      </w:r>
      <w:r w:rsidR="000674B5">
        <w:rPr>
          <w:b/>
          <w:i/>
        </w:rPr>
        <w:t xml:space="preserve"> Please make checks </w:t>
      </w:r>
      <w:r w:rsidR="00E045E4">
        <w:rPr>
          <w:b/>
          <w:i/>
        </w:rPr>
        <w:t>pay</w:t>
      </w:r>
      <w:r w:rsidR="00C9168E">
        <w:rPr>
          <w:b/>
          <w:i/>
        </w:rPr>
        <w:t>able to AOPA</w:t>
      </w:r>
      <w:r w:rsidR="00205185">
        <w:rPr>
          <w:b/>
          <w:i/>
        </w:rPr>
        <w:t xml:space="preserve"> </w:t>
      </w:r>
      <w:r w:rsidR="00C9168E">
        <w:rPr>
          <w:i/>
        </w:rPr>
        <w:t>and submit with paperwork to the address</w:t>
      </w:r>
      <w:r w:rsidR="00E045E4">
        <w:rPr>
          <w:i/>
        </w:rPr>
        <w:t xml:space="preserve"> above.</w:t>
      </w:r>
      <w:r>
        <w:rPr>
          <w:i/>
        </w:rPr>
        <w:t xml:space="preserve"> </w:t>
      </w:r>
      <w:r w:rsidRPr="00475706">
        <w:rPr>
          <w:b/>
          <w:i/>
        </w:rPr>
        <w:t>Read page 2.</w:t>
      </w:r>
    </w:p>
    <w:p w:rsidR="00255401" w:rsidRPr="00475706" w:rsidRDefault="00255401" w:rsidP="00E861D8">
      <w:pPr>
        <w:pStyle w:val="NoSpacing"/>
        <w:tabs>
          <w:tab w:val="right" w:leader="underscore" w:pos="9180"/>
        </w:tabs>
        <w:rPr>
          <w:b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7"/>
        <w:gridCol w:w="1180"/>
        <w:gridCol w:w="1146"/>
      </w:tblGrid>
      <w:tr w:rsidR="0030043E" w:rsidRPr="00612C84" w:rsidTr="00EB4263">
        <w:trPr>
          <w:trHeight w:val="190"/>
          <w:jc w:val="center"/>
        </w:trPr>
        <w:tc>
          <w:tcPr>
            <w:tcW w:w="9694" w:type="dxa"/>
            <w:gridSpan w:val="3"/>
            <w:shd w:val="clear" w:color="auto" w:fill="auto"/>
            <w:noWrap/>
            <w:vAlign w:val="center"/>
            <w:hideMark/>
          </w:tcPr>
          <w:p w:rsidR="0030043E" w:rsidRPr="00612C84" w:rsidRDefault="00612C84" w:rsidP="00D0652B">
            <w:pPr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CERTIFICATION FEES</w:t>
            </w:r>
            <w:r w:rsidR="00D0652B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   Column 1                                                                                                       Column 2        Column 3</w:t>
            </w: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Producers only- choose same programs as on OSP Update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Rate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C9168E" w:rsidP="00A404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Mandatory</w:t>
            </w: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9694" w:type="dxa"/>
            <w:gridSpan w:val="3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>Membership &amp; Chapter Fees:</w:t>
            </w: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Include: Memberships,</w:t>
            </w:r>
            <w:r w:rsidR="000918D1">
              <w:rPr>
                <w:rFonts w:eastAsia="Times New Roman"/>
                <w:color w:val="000000"/>
                <w:sz w:val="20"/>
                <w:szCs w:val="20"/>
              </w:rPr>
              <w:t xml:space="preserve"> Administration, Chapter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expenses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AD4573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$</w:t>
            </w:r>
            <w:r w:rsidR="00D4146F">
              <w:rPr>
                <w:rFonts w:eastAsia="Times New Roman"/>
                <w:color w:val="000000"/>
                <w:sz w:val="20"/>
                <w:szCs w:val="20"/>
              </w:rPr>
              <w:t>390</w:t>
            </w:r>
            <w:r w:rsidR="0030043E" w:rsidRPr="00AF6EA8">
              <w:rPr>
                <w:rFonts w:eastAsia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C9168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$</w:t>
            </w:r>
            <w:r w:rsidR="00D4146F">
              <w:rPr>
                <w:rFonts w:eastAsia="Times New Roman"/>
                <w:color w:val="000000"/>
                <w:sz w:val="20"/>
                <w:szCs w:val="20"/>
              </w:rPr>
              <w:t>390</w:t>
            </w:r>
            <w:r w:rsidR="0030043E" w:rsidRPr="00AF6EA8">
              <w:rPr>
                <w:rFonts w:eastAsia="Times New Roman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8577" w:type="dxa"/>
            <w:gridSpan w:val="2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Inspection Fees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543"/>
          <w:jc w:val="center"/>
        </w:trPr>
        <w:tc>
          <w:tcPr>
            <w:tcW w:w="7397" w:type="dxa"/>
            <w:shd w:val="clear" w:color="auto" w:fill="auto"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>Farm inspection includes 4 hours</w:t>
            </w:r>
            <w:r w:rsidR="004F2D8D">
              <w:rPr>
                <w:rFonts w:eastAsia="Times New Roman"/>
                <w:color w:val="000000"/>
                <w:sz w:val="20"/>
                <w:szCs w:val="20"/>
              </w:rPr>
              <w:t xml:space="preserve"> of</w:t>
            </w:r>
            <w:r w:rsidR="00326C54">
              <w:rPr>
                <w:rFonts w:eastAsia="Times New Roman"/>
                <w:color w:val="000000"/>
                <w:sz w:val="20"/>
                <w:szCs w:val="20"/>
              </w:rPr>
              <w:t xml:space="preserve"> inspection time. Cost varies with the inspector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for each additional hour. Inspection Overtime </w:t>
            </w:r>
            <w:r w:rsidRPr="0030043E">
              <w:rPr>
                <w:rFonts w:eastAsia="Times New Roman"/>
                <w:color w:val="000000"/>
                <w:sz w:val="20"/>
                <w:szCs w:val="20"/>
              </w:rPr>
              <w:t>Authorization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Form must be signed if inspection overtime is required.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0043E">
              <w:rPr>
                <w:rFonts w:eastAsia="Times New Roman"/>
                <w:color w:val="000000"/>
                <w:sz w:val="20"/>
                <w:szCs w:val="20"/>
              </w:rPr>
              <w:t xml:space="preserve"> $</w:t>
            </w:r>
            <w:r w:rsidR="00D4146F">
              <w:rPr>
                <w:rFonts w:eastAsia="Times New Roman"/>
                <w:color w:val="000000"/>
                <w:sz w:val="20"/>
                <w:szCs w:val="20"/>
              </w:rPr>
              <w:t>495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3B64F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0043E">
              <w:rPr>
                <w:rFonts w:eastAsia="Times New Roman"/>
                <w:color w:val="000000"/>
                <w:sz w:val="20"/>
                <w:szCs w:val="20"/>
              </w:rPr>
              <w:t xml:space="preserve"> $</w:t>
            </w:r>
            <w:r w:rsidR="00D0652B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D4146F">
              <w:rPr>
                <w:rFonts w:eastAsia="Times New Roman"/>
                <w:color w:val="000000"/>
                <w:sz w:val="20"/>
                <w:szCs w:val="20"/>
              </w:rPr>
              <w:t>95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Plus Additional for Livestock Inspection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26C54" w:rsidP="003B64F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$140.00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3B64F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Plus Additional for Apiary Inspection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26C54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$160.00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3B64F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485726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Plus Additional for </w:t>
            </w:r>
            <w:r w:rsidR="0030043E" w:rsidRPr="00AF6EA8">
              <w:rPr>
                <w:rFonts w:eastAsia="Times New Roman"/>
                <w:color w:val="000000"/>
                <w:sz w:val="20"/>
                <w:szCs w:val="20"/>
              </w:rPr>
              <w:t>Dairy Inspection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26C54" w:rsidP="003B64F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$170.00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3B64FD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9694" w:type="dxa"/>
            <w:gridSpan w:val="3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Certification/Verification Fees-Producer (Choose same programs as on OSP Updat</w:t>
            </w:r>
            <w:r w:rsidR="000674B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COR - Canadian Organic Regime</w:t>
            </w:r>
            <w:r w:rsidR="007F0AC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>(includes EU, JAS</w:t>
            </w:r>
            <w:r w:rsidR="007F0AC7">
              <w:rPr>
                <w:rFonts w:eastAsia="Times New Roman"/>
                <w:color w:val="000000"/>
                <w:sz w:val="20"/>
                <w:szCs w:val="20"/>
              </w:rPr>
              <w:t>, UK</w:t>
            </w:r>
            <w:r w:rsidR="0005521C">
              <w:rPr>
                <w:rFonts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25751F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$3</w:t>
            </w:r>
            <w:r w:rsidR="00C11B2E">
              <w:rPr>
                <w:rFonts w:eastAsia="Times New Roman"/>
                <w:color w:val="000000"/>
                <w:sz w:val="20"/>
                <w:szCs w:val="20"/>
              </w:rPr>
              <w:t>40</w:t>
            </w:r>
            <w:r w:rsidR="0030043E" w:rsidRPr="00AF6EA8">
              <w:rPr>
                <w:rFonts w:eastAsia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0C5C80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$3</w:t>
            </w:r>
            <w:r w:rsidR="00C11B2E">
              <w:rPr>
                <w:rFonts w:eastAsia="Times New Roman"/>
                <w:color w:val="000000"/>
                <w:sz w:val="20"/>
                <w:szCs w:val="20"/>
              </w:rPr>
              <w:t>40</w:t>
            </w:r>
            <w:r w:rsidR="0030043E" w:rsidRPr="00AF6EA8">
              <w:rPr>
                <w:rFonts w:eastAsia="Times New Roman"/>
                <w:color w:val="000000"/>
                <w:sz w:val="20"/>
                <w:szCs w:val="20"/>
              </w:rPr>
              <w:t xml:space="preserve">.00 </w:t>
            </w:r>
          </w:p>
        </w:tc>
      </w:tr>
      <w:tr w:rsidR="0030043E" w:rsidRPr="00612C84" w:rsidTr="00EB4263">
        <w:trPr>
          <w:trHeight w:val="206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345E0">
              <w:rPr>
                <w:rFonts w:eastAsia="Times New Roman"/>
                <w:color w:val="000000"/>
                <w:sz w:val="20"/>
                <w:szCs w:val="20"/>
              </w:rPr>
              <w:t xml:space="preserve">    CAN-US Equivalencies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- to sell in US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8F4D33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$  84.00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Bio Suisse </w:t>
            </w:r>
            <w:r w:rsidR="007F0AC7">
              <w:rPr>
                <w:rFonts w:eastAsia="Times New Roman"/>
                <w:color w:val="000000"/>
                <w:sz w:val="20"/>
                <w:szCs w:val="20"/>
              </w:rPr>
              <w:t>*</w:t>
            </w:r>
            <w:r w:rsidR="00C11B2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>(</w:t>
            </w:r>
            <w:r w:rsidRPr="007A1B85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requires additional </w:t>
            </w:r>
            <w:r w:rsidR="007A6B90" w:rsidRPr="007A1B85">
              <w:rPr>
                <w:rFonts w:eastAsia="Times New Roman"/>
                <w:b/>
                <w:color w:val="000000"/>
                <w:sz w:val="20"/>
                <w:szCs w:val="20"/>
              </w:rPr>
              <w:t>quest</w:t>
            </w:r>
            <w:r w:rsidR="00126911">
              <w:rPr>
                <w:rFonts w:eastAsia="Times New Roman"/>
                <w:b/>
                <w:color w:val="000000"/>
                <w:sz w:val="20"/>
                <w:szCs w:val="20"/>
              </w:rPr>
              <w:t>ionnaire)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8F4D33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$200.00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8577" w:type="dxa"/>
            <w:gridSpan w:val="2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Miscellaneous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Late Fees - </w:t>
            </w:r>
            <w:r w:rsidR="0076287B">
              <w:rPr>
                <w:rFonts w:eastAsia="Times New Roman"/>
                <w:color w:val="000000"/>
                <w:sz w:val="20"/>
                <w:szCs w:val="20"/>
              </w:rPr>
              <w:t xml:space="preserve">$25 per week after </w:t>
            </w:r>
            <w:r w:rsidR="00606D31">
              <w:rPr>
                <w:rFonts w:eastAsia="Times New Roman"/>
                <w:color w:val="000000"/>
                <w:sz w:val="20"/>
                <w:szCs w:val="20"/>
              </w:rPr>
              <w:t>February 28, 2022</w:t>
            </w:r>
            <w:r w:rsidR="00C9168E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r w:rsidR="00C9168E" w:rsidRPr="00D85106">
              <w:rPr>
                <w:rFonts w:eastAsia="Times New Roman"/>
                <w:b/>
                <w:color w:val="000000"/>
                <w:sz w:val="20"/>
                <w:szCs w:val="20"/>
              </w:rPr>
              <w:t>for no application or check sent without application)</w:t>
            </w:r>
            <w:r w:rsidR="00517CD9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NA for transferring members.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__x</w:t>
            </w:r>
            <w:r w:rsidRPr="0030043E">
              <w:rPr>
                <w:rFonts w:eastAsia="Times New Roman"/>
                <w:color w:val="000000"/>
                <w:sz w:val="20"/>
                <w:szCs w:val="20"/>
              </w:rPr>
              <w:t>$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000000" w:fill="BFBFBF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000000" w:fill="BFBFBF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shd w:val="clear" w:color="000000" w:fill="BFBFBF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9694" w:type="dxa"/>
            <w:gridSpan w:val="3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Processor</w:t>
            </w:r>
            <w:r w:rsidR="00A3355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/Trader</w:t>
            </w: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Certification Fees - for Producers that are </w:t>
            </w:r>
            <w:r w:rsidR="007A6B90"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also</w:t>
            </w: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Processors</w:t>
            </w:r>
            <w:r w:rsidR="00A3355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and/or Traders</w:t>
            </w: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(Choose same programs as on OSP Update)</w:t>
            </w: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Processing Income over $20,000 - first certificate - </w:t>
            </w: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25751F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$3</w:t>
            </w:r>
            <w:r w:rsidR="00C11B2E">
              <w:rPr>
                <w:rFonts w:eastAsia="Times New Roman"/>
                <w:color w:val="000000"/>
                <w:sz w:val="20"/>
                <w:szCs w:val="20"/>
              </w:rPr>
              <w:t>40</w:t>
            </w:r>
            <w:r w:rsidR="0030043E" w:rsidRPr="00AF6EA8">
              <w:rPr>
                <w:rFonts w:eastAsia="Times New Roman"/>
                <w:color w:val="000000"/>
                <w:sz w:val="20"/>
                <w:szCs w:val="20"/>
              </w:rPr>
              <w:t xml:space="preserve">.00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Processing Income under $20,000 - first certificate - </w:t>
            </w: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COR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944049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 w:rsidR="0030043E" w:rsidRPr="00AF6EA8">
              <w:rPr>
                <w:rFonts w:eastAsia="Times New Roman"/>
                <w:color w:val="000000"/>
                <w:sz w:val="20"/>
                <w:szCs w:val="20"/>
              </w:rPr>
              <w:t>$</w:t>
            </w:r>
            <w:r w:rsidR="000674B5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C11B2E">
              <w:rPr>
                <w:rFonts w:eastAsia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05521C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EU, JAS</w:t>
            </w:r>
            <w:r w:rsidR="009345E0">
              <w:rPr>
                <w:rFonts w:eastAsia="Times New Roman"/>
                <w:color w:val="000000"/>
                <w:sz w:val="20"/>
                <w:szCs w:val="20"/>
              </w:rPr>
              <w:t>, UK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30043E" w:rsidRPr="00AF6EA8">
              <w:rPr>
                <w:rFonts w:eastAsia="Times New Roman"/>
                <w:color w:val="000000"/>
                <w:sz w:val="20"/>
                <w:szCs w:val="20"/>
              </w:rPr>
              <w:t>(included with COR)</w:t>
            </w:r>
            <w:r w:rsidR="00944049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944049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</w:t>
            </w:r>
            <w:r w:rsidR="00563F41">
              <w:rPr>
                <w:rFonts w:eastAsia="Times New Roman"/>
                <w:color w:val="000000"/>
                <w:sz w:val="20"/>
                <w:szCs w:val="20"/>
              </w:rPr>
              <w:t xml:space="preserve">0.00  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9345E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Additi</w:t>
            </w:r>
            <w:r w:rsidR="009345E0">
              <w:rPr>
                <w:rFonts w:eastAsia="Times New Roman"/>
                <w:color w:val="000000"/>
                <w:sz w:val="20"/>
                <w:szCs w:val="20"/>
              </w:rPr>
              <w:t xml:space="preserve">onal Processor Certificates – 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>CAN</w:t>
            </w:r>
            <w:r w:rsidR="009345E0">
              <w:rPr>
                <w:rFonts w:eastAsia="Times New Roman"/>
                <w:color w:val="000000"/>
                <w:sz w:val="20"/>
                <w:szCs w:val="20"/>
              </w:rPr>
              <w:t>-US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Equivalency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944049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</w:t>
            </w:r>
            <w:r w:rsidR="0030043E" w:rsidRPr="0030043E">
              <w:rPr>
                <w:rFonts w:eastAsia="Times New Roman"/>
                <w:color w:val="000000"/>
                <w:sz w:val="20"/>
                <w:szCs w:val="20"/>
              </w:rPr>
              <w:t>$</w:t>
            </w:r>
            <w:r w:rsidR="000674B5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C11B2E">
              <w:rPr>
                <w:rFonts w:eastAsia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7655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    Processor </w:t>
            </w:r>
            <w:r w:rsidRPr="0030043E">
              <w:rPr>
                <w:rFonts w:eastAsia="Times New Roman"/>
                <w:color w:val="000000"/>
                <w:sz w:val="20"/>
                <w:szCs w:val="20"/>
              </w:rPr>
              <w:t>Verifications</w:t>
            </w:r>
            <w:r w:rsidR="0005521C">
              <w:rPr>
                <w:rFonts w:eastAsia="Times New Roman"/>
                <w:color w:val="000000"/>
                <w:sz w:val="20"/>
                <w:szCs w:val="20"/>
              </w:rPr>
              <w:t>–</w:t>
            </w:r>
            <w:r w:rsidRPr="00AF6EA8">
              <w:rPr>
                <w:rFonts w:eastAsia="Times New Roman"/>
                <w:color w:val="000000"/>
                <w:sz w:val="20"/>
                <w:szCs w:val="20"/>
              </w:rPr>
              <w:t xml:space="preserve"> Bio Suisse</w:t>
            </w:r>
            <w:r w:rsidR="009345E0">
              <w:rPr>
                <w:rFonts w:eastAsia="Times New Roman"/>
                <w:color w:val="000000"/>
                <w:sz w:val="20"/>
                <w:szCs w:val="20"/>
              </w:rPr>
              <w:t>*</w:t>
            </w:r>
            <w:r w:rsidR="00C11B2E">
              <w:rPr>
                <w:rFonts w:eastAsia="Times New Roman"/>
                <w:color w:val="000000"/>
                <w:sz w:val="20"/>
                <w:szCs w:val="20"/>
              </w:rPr>
              <w:t xml:space="preserve"> (requires additional questionnaire)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05521C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Inspection Fees - additional for inspecting Processing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7B0825" w:rsidP="004952CA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$160.00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7B0825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Sub - Total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0043E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12691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Add GST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17" w:type="dxa"/>
            <w:shd w:val="clear" w:color="auto" w:fill="auto"/>
            <w:noWrap/>
            <w:vAlign w:val="bottom"/>
            <w:hideMark/>
          </w:tcPr>
          <w:p w:rsidR="0030043E" w:rsidRPr="00AF6EA8" w:rsidRDefault="0030043E" w:rsidP="00A4041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B4263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</w:tcPr>
          <w:p w:rsidR="00EB4263" w:rsidRPr="00AF6EA8" w:rsidRDefault="00EB4263" w:rsidP="00EB4263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color w:val="000000"/>
                <w:sz w:val="20"/>
                <w:szCs w:val="20"/>
              </w:rPr>
              <w:t>Membership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TCO Cert </w:t>
            </w:r>
            <w:r w:rsidRPr="00126911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– NO GST </w:t>
            </w:r>
            <w:r>
              <w:rPr>
                <w:rFonts w:eastAsia="Times New Roman"/>
                <w:b/>
                <w:color w:val="000000"/>
                <w:sz w:val="20"/>
                <w:szCs w:val="20"/>
              </w:rPr>
              <w:t>ADDED TO THIS FEE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EB4263" w:rsidRPr="00EB4263" w:rsidRDefault="004952CA" w:rsidP="00EB426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$50</w:t>
            </w:r>
            <w:r w:rsidR="00EB4263" w:rsidRPr="00EB4263">
              <w:rPr>
                <w:rFonts w:eastAsia="Times New Roman"/>
                <w:bCs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17" w:type="dxa"/>
            <w:shd w:val="clear" w:color="auto" w:fill="auto"/>
            <w:vAlign w:val="bottom"/>
          </w:tcPr>
          <w:p w:rsidR="00EB4263" w:rsidRPr="00AF6EA8" w:rsidRDefault="004952CA" w:rsidP="00EB426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$50</w:t>
            </w:r>
            <w:r w:rsidR="00EB4263" w:rsidRPr="00EB4263">
              <w:rPr>
                <w:rFonts w:eastAsia="Times New Roman"/>
                <w:bCs/>
                <w:color w:val="000000"/>
                <w:sz w:val="20"/>
                <w:szCs w:val="20"/>
              </w:rPr>
              <w:t>.00</w:t>
            </w:r>
          </w:p>
        </w:tc>
      </w:tr>
      <w:tr w:rsidR="00EB4263" w:rsidRPr="00612C84" w:rsidTr="00EB4263">
        <w:trPr>
          <w:trHeight w:val="190"/>
          <w:jc w:val="center"/>
        </w:trPr>
        <w:tc>
          <w:tcPr>
            <w:tcW w:w="7397" w:type="dxa"/>
            <w:shd w:val="clear" w:color="auto" w:fill="auto"/>
            <w:noWrap/>
            <w:vAlign w:val="bottom"/>
            <w:hideMark/>
          </w:tcPr>
          <w:p w:rsidR="00EB4263" w:rsidRPr="00AF6EA8" w:rsidRDefault="00EB4263" w:rsidP="001C213B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6EA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Total to Remit 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EB4263" w:rsidRPr="00AF6EA8" w:rsidRDefault="00EB4263" w:rsidP="001C213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:rsidR="00EB4263" w:rsidRPr="00AF6EA8" w:rsidRDefault="00EB4263" w:rsidP="001C213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B4263" w:rsidRDefault="00EB4263" w:rsidP="0030043E">
      <w:pPr>
        <w:rPr>
          <w:b/>
        </w:rPr>
      </w:pPr>
    </w:p>
    <w:p w:rsidR="0030043E" w:rsidRDefault="0030043E" w:rsidP="0030043E">
      <w:pPr>
        <w:rPr>
          <w:b/>
        </w:rPr>
      </w:pPr>
      <w:r>
        <w:rPr>
          <w:b/>
        </w:rPr>
        <w:t>Additional Information: Please Read Carefully</w:t>
      </w:r>
    </w:p>
    <w:p w:rsidR="0030043E" w:rsidRPr="0030043E" w:rsidRDefault="0030043E" w:rsidP="0030043E">
      <w:pPr>
        <w:rPr>
          <w:b/>
        </w:rPr>
      </w:pPr>
    </w:p>
    <w:p w:rsidR="00E045E4" w:rsidRDefault="0030043E" w:rsidP="001C213B">
      <w:pPr>
        <w:pStyle w:val="NoSpacing"/>
        <w:numPr>
          <w:ilvl w:val="0"/>
          <w:numId w:val="1"/>
        </w:numPr>
        <w:tabs>
          <w:tab w:val="right" w:leader="underscore" w:pos="9180"/>
        </w:tabs>
      </w:pPr>
      <w:r>
        <w:t>All funds owing must be paid before Inspection can be conducted</w:t>
      </w:r>
    </w:p>
    <w:p w:rsidR="0030043E" w:rsidRDefault="0030043E" w:rsidP="001C213B">
      <w:pPr>
        <w:pStyle w:val="NoSpacing"/>
        <w:numPr>
          <w:ilvl w:val="0"/>
          <w:numId w:val="1"/>
        </w:numPr>
        <w:tabs>
          <w:tab w:val="right" w:leader="underscore" w:pos="9180"/>
        </w:tabs>
      </w:pPr>
      <w:r>
        <w:t xml:space="preserve">Late Fees of </w:t>
      </w:r>
      <w:r w:rsidR="004324AD">
        <w:t>$</w:t>
      </w:r>
      <w:r>
        <w:t>25.00 per week pas</w:t>
      </w:r>
      <w:r w:rsidR="00C02DF0">
        <w:t>t the deadline of February 28</w:t>
      </w:r>
      <w:r w:rsidR="00A7655B">
        <w:t xml:space="preserve">, </w:t>
      </w:r>
      <w:r w:rsidR="00D4146F">
        <w:t>2023</w:t>
      </w:r>
      <w:r>
        <w:t xml:space="preserve"> are implemented</w:t>
      </w:r>
      <w:r w:rsidR="00A7655B">
        <w:t xml:space="preserve"> for no application and for sending only a check. </w:t>
      </w:r>
    </w:p>
    <w:p w:rsidR="0030043E" w:rsidRDefault="00B52278" w:rsidP="00B52278">
      <w:pPr>
        <w:pStyle w:val="NoSpacing"/>
        <w:ind w:left="1440"/>
      </w:pPr>
      <w:r>
        <w:t>-</w:t>
      </w:r>
      <w:r w:rsidR="0030043E">
        <w:t xml:space="preserve"> Members </w:t>
      </w:r>
      <w:r>
        <w:t xml:space="preserve">switching from another certifying </w:t>
      </w:r>
      <w:r w:rsidR="00C02DF0">
        <w:t>body</w:t>
      </w:r>
      <w:r w:rsidR="00944049">
        <w:t xml:space="preserve"> must submit the application </w:t>
      </w:r>
      <w:proofErr w:type="spellStart"/>
      <w:proofErr w:type="gramStart"/>
      <w:r w:rsidR="00C02DF0">
        <w:t>asap</w:t>
      </w:r>
      <w:proofErr w:type="spellEnd"/>
      <w:proofErr w:type="gramEnd"/>
      <w:r w:rsidR="00C02DF0">
        <w:t>.</w:t>
      </w:r>
    </w:p>
    <w:p w:rsidR="0030043E" w:rsidRDefault="0030043E" w:rsidP="001C213B">
      <w:pPr>
        <w:pStyle w:val="NoSpacing"/>
        <w:numPr>
          <w:ilvl w:val="0"/>
          <w:numId w:val="1"/>
        </w:numPr>
      </w:pPr>
      <w:r>
        <w:t>Interes</w:t>
      </w:r>
      <w:r w:rsidR="00A7655B">
        <w:t>t of 2</w:t>
      </w:r>
      <w:r>
        <w:t>% per month will be charged on all arrears after 60+ days unless arrangements are made.</w:t>
      </w:r>
    </w:p>
    <w:p w:rsidR="0030043E" w:rsidRDefault="0030043E" w:rsidP="001C213B">
      <w:pPr>
        <w:pStyle w:val="NoSpacing"/>
        <w:numPr>
          <w:ilvl w:val="0"/>
          <w:numId w:val="1"/>
        </w:numPr>
      </w:pPr>
      <w:r>
        <w:t xml:space="preserve">Certification and Verification programs selected must match your application (OSP Update) and will indicate programs you want to be inspected for. Remember to confirm your choices at your inspection. </w:t>
      </w:r>
    </w:p>
    <w:p w:rsidR="00507C61" w:rsidRDefault="00507C61" w:rsidP="001C213B">
      <w:pPr>
        <w:pStyle w:val="NoSpacing"/>
        <w:numPr>
          <w:ilvl w:val="0"/>
          <w:numId w:val="1"/>
        </w:numPr>
      </w:pPr>
      <w:r>
        <w:t>If a file has to be re-opened for additional review for any certificate the cost is $400.</w:t>
      </w:r>
    </w:p>
    <w:p w:rsidR="00507C61" w:rsidRDefault="00507C61" w:rsidP="001C213B">
      <w:pPr>
        <w:pStyle w:val="NoSpacing"/>
        <w:numPr>
          <w:ilvl w:val="0"/>
          <w:numId w:val="1"/>
        </w:numPr>
      </w:pPr>
      <w:r>
        <w:t>If a file has to be re-opened for additional verification review, the cost is $300.</w:t>
      </w:r>
    </w:p>
    <w:p w:rsidR="00507C61" w:rsidRDefault="00C02DF0" w:rsidP="001C213B">
      <w:pPr>
        <w:pStyle w:val="NoSpacing"/>
        <w:numPr>
          <w:ilvl w:val="0"/>
          <w:numId w:val="1"/>
        </w:numPr>
        <w:rPr>
          <w:b/>
        </w:rPr>
      </w:pPr>
      <w:r>
        <w:t xml:space="preserve">Certification fees </w:t>
      </w:r>
      <w:r w:rsidR="000674B5">
        <w:rPr>
          <w:b/>
        </w:rPr>
        <w:t xml:space="preserve">are NON-REFUNDABLE </w:t>
      </w:r>
      <w:r w:rsidR="00B52278">
        <w:rPr>
          <w:b/>
        </w:rPr>
        <w:t xml:space="preserve">after the </w:t>
      </w:r>
      <w:r>
        <w:rPr>
          <w:b/>
        </w:rPr>
        <w:t>application</w:t>
      </w:r>
      <w:r w:rsidR="0076287B">
        <w:rPr>
          <w:b/>
        </w:rPr>
        <w:t xml:space="preserve"> is received by TCO. After the</w:t>
      </w:r>
      <w:r w:rsidR="00944049">
        <w:rPr>
          <w:b/>
        </w:rPr>
        <w:t xml:space="preserve"> </w:t>
      </w:r>
      <w:r w:rsidR="0076287B">
        <w:rPr>
          <w:b/>
        </w:rPr>
        <w:t xml:space="preserve">PIR letter is written, the inspection fee is non refundable. Once the AOPA Administrator has completed the File Completeness Checklist a minimum charge applies.  </w:t>
      </w:r>
    </w:p>
    <w:p w:rsidR="00507C61" w:rsidRDefault="000674B5" w:rsidP="001C213B">
      <w:pPr>
        <w:pStyle w:val="NoSpacing"/>
        <w:numPr>
          <w:ilvl w:val="0"/>
          <w:numId w:val="1"/>
        </w:numPr>
      </w:pPr>
      <w:r>
        <w:t xml:space="preserve">Please make all </w:t>
      </w:r>
      <w:r w:rsidR="00A7655B">
        <w:t>checks payable</w:t>
      </w:r>
      <w:r w:rsidR="00507C61">
        <w:t xml:space="preserve"> to: </w:t>
      </w:r>
      <w:r w:rsidR="00507C61">
        <w:rPr>
          <w:b/>
        </w:rPr>
        <w:t xml:space="preserve">Alberta Organic Producers Assoc. </w:t>
      </w:r>
      <w:r w:rsidR="00507C61">
        <w:t xml:space="preserve">or </w:t>
      </w:r>
      <w:r w:rsidR="00507C61">
        <w:rPr>
          <w:b/>
        </w:rPr>
        <w:t xml:space="preserve">AOPA </w:t>
      </w:r>
      <w:r w:rsidR="00507C61">
        <w:t>and mail to the Administrator along with your completed forms at the address notes on Page 1</w:t>
      </w:r>
      <w:r w:rsidR="00A7655B">
        <w:t>.</w:t>
      </w:r>
    </w:p>
    <w:p w:rsidR="00507C61" w:rsidRPr="00B52278" w:rsidRDefault="00507C61" w:rsidP="001C213B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GST is payable on all funds. </w:t>
      </w:r>
      <w:r>
        <w:t xml:space="preserve"> AOPA GST # 877430769 RT0001</w:t>
      </w:r>
      <w:r w:rsidR="004C569B" w:rsidRPr="00B52278">
        <w:rPr>
          <w:b/>
        </w:rPr>
        <w:t>- No</w:t>
      </w:r>
      <w:r w:rsidR="0093336B" w:rsidRPr="00B52278">
        <w:rPr>
          <w:b/>
        </w:rPr>
        <w:t xml:space="preserve"> GST on TCO membership.</w:t>
      </w:r>
    </w:p>
    <w:p w:rsidR="00507C61" w:rsidRPr="00B52278" w:rsidRDefault="00507C61" w:rsidP="0030043E">
      <w:pPr>
        <w:pStyle w:val="NoSpacing"/>
        <w:rPr>
          <w:b/>
        </w:rPr>
      </w:pPr>
    </w:p>
    <w:p w:rsidR="00B75749" w:rsidRDefault="00B75749" w:rsidP="0030043E">
      <w:pPr>
        <w:pStyle w:val="NoSpacing"/>
      </w:pPr>
      <w:r>
        <w:t>If you have any additional questions, please contact your Administrator.</w:t>
      </w:r>
    </w:p>
    <w:p w:rsidR="00F638A0" w:rsidRDefault="00B75749" w:rsidP="0030043E">
      <w:pPr>
        <w:pStyle w:val="NoSpacing"/>
      </w:pPr>
      <w:r>
        <w:t xml:space="preserve">Thank you for choosing Alberta Organic Producers Association as your facilitator for </w:t>
      </w:r>
      <w:r w:rsidR="00944049">
        <w:t xml:space="preserve">your </w:t>
      </w:r>
      <w:r>
        <w:t>organic certification with TCO Cert.</w:t>
      </w:r>
    </w:p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F638A0" w:rsidRPr="00F638A0" w:rsidRDefault="00F638A0" w:rsidP="00F638A0"/>
    <w:p w:rsidR="00B75749" w:rsidRPr="00F638A0" w:rsidRDefault="00B75749" w:rsidP="00F638A0"/>
    <w:sectPr w:rsidR="00B75749" w:rsidRPr="00F638A0" w:rsidSect="005C0666">
      <w:footerReference w:type="default" r:id="rId9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0CD" w:rsidRDefault="001100CD" w:rsidP="00B75749">
      <w:pPr>
        <w:pStyle w:val="NoSpacing"/>
      </w:pPr>
      <w:r>
        <w:separator/>
      </w:r>
    </w:p>
  </w:endnote>
  <w:endnote w:type="continuationSeparator" w:id="0">
    <w:p w:rsidR="001100CD" w:rsidRDefault="001100CD" w:rsidP="00B75749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F1" w:rsidRDefault="003C415E" w:rsidP="00612C84">
    <w:pPr>
      <w:pStyle w:val="Footer"/>
      <w:pBdr>
        <w:top w:val="single" w:sz="4" w:space="1" w:color="D9D9D9"/>
      </w:pBdr>
      <w:jc w:val="right"/>
    </w:pPr>
    <w:r>
      <w:fldChar w:fldCharType="begin"/>
    </w:r>
    <w:r w:rsidR="008172F1">
      <w:instrText xml:space="preserve"> PAGE   \* MERGEFORMAT </w:instrText>
    </w:r>
    <w:r>
      <w:fldChar w:fldCharType="separate"/>
    </w:r>
    <w:r w:rsidR="00475706">
      <w:rPr>
        <w:noProof/>
      </w:rPr>
      <w:t>1</w:t>
    </w:r>
    <w:r>
      <w:rPr>
        <w:noProof/>
      </w:rPr>
      <w:fldChar w:fldCharType="end"/>
    </w:r>
    <w:r w:rsidR="008172F1">
      <w:t xml:space="preserve"> | </w:t>
    </w:r>
    <w:r w:rsidR="008172F1" w:rsidRPr="00612C84">
      <w:rPr>
        <w:color w:val="7F7F7F"/>
        <w:spacing w:val="60"/>
      </w:rPr>
      <w:t>Page</w:t>
    </w:r>
  </w:p>
  <w:p w:rsidR="008172F1" w:rsidRDefault="0032387C">
    <w:pPr>
      <w:pStyle w:val="Footer"/>
    </w:pPr>
    <w:r>
      <w:t>January 10,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0CD" w:rsidRDefault="001100CD" w:rsidP="00B75749">
      <w:pPr>
        <w:pStyle w:val="NoSpacing"/>
      </w:pPr>
      <w:r>
        <w:separator/>
      </w:r>
    </w:p>
  </w:footnote>
  <w:footnote w:type="continuationSeparator" w:id="0">
    <w:p w:rsidR="001100CD" w:rsidRDefault="001100CD" w:rsidP="00B75749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A20"/>
    <w:multiLevelType w:val="hybridMultilevel"/>
    <w:tmpl w:val="526E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C30"/>
    <w:rsid w:val="0000009E"/>
    <w:rsid w:val="00007060"/>
    <w:rsid w:val="00021EC1"/>
    <w:rsid w:val="00052B0C"/>
    <w:rsid w:val="0005521C"/>
    <w:rsid w:val="00063292"/>
    <w:rsid w:val="000674B5"/>
    <w:rsid w:val="0007057D"/>
    <w:rsid w:val="00073D99"/>
    <w:rsid w:val="00074A5C"/>
    <w:rsid w:val="000918D1"/>
    <w:rsid w:val="00091C30"/>
    <w:rsid w:val="00096D42"/>
    <w:rsid w:val="000A78C6"/>
    <w:rsid w:val="000C5C80"/>
    <w:rsid w:val="000E18C4"/>
    <w:rsid w:val="000F697F"/>
    <w:rsid w:val="00102383"/>
    <w:rsid w:val="001100CD"/>
    <w:rsid w:val="001210F4"/>
    <w:rsid w:val="00126911"/>
    <w:rsid w:val="001278AE"/>
    <w:rsid w:val="001469B3"/>
    <w:rsid w:val="00157BB3"/>
    <w:rsid w:val="00172405"/>
    <w:rsid w:val="001858B2"/>
    <w:rsid w:val="00190B52"/>
    <w:rsid w:val="00195033"/>
    <w:rsid w:val="001A069F"/>
    <w:rsid w:val="001C0D53"/>
    <w:rsid w:val="001C213B"/>
    <w:rsid w:val="001F6563"/>
    <w:rsid w:val="0020135C"/>
    <w:rsid w:val="00205185"/>
    <w:rsid w:val="0023686B"/>
    <w:rsid w:val="00245FB8"/>
    <w:rsid w:val="0025473D"/>
    <w:rsid w:val="00255401"/>
    <w:rsid w:val="0025751F"/>
    <w:rsid w:val="002935EE"/>
    <w:rsid w:val="002E5E60"/>
    <w:rsid w:val="0030043E"/>
    <w:rsid w:val="00301882"/>
    <w:rsid w:val="003022D6"/>
    <w:rsid w:val="00321399"/>
    <w:rsid w:val="0032387C"/>
    <w:rsid w:val="00326C54"/>
    <w:rsid w:val="00375B39"/>
    <w:rsid w:val="003940F1"/>
    <w:rsid w:val="003B2391"/>
    <w:rsid w:val="003B36A1"/>
    <w:rsid w:val="003B5DE8"/>
    <w:rsid w:val="003B64FD"/>
    <w:rsid w:val="003C415E"/>
    <w:rsid w:val="003E4568"/>
    <w:rsid w:val="00415693"/>
    <w:rsid w:val="004324AD"/>
    <w:rsid w:val="00462173"/>
    <w:rsid w:val="004668F0"/>
    <w:rsid w:val="00472D66"/>
    <w:rsid w:val="00475706"/>
    <w:rsid w:val="00485726"/>
    <w:rsid w:val="004952CA"/>
    <w:rsid w:val="004A2278"/>
    <w:rsid w:val="004C569B"/>
    <w:rsid w:val="004E3CC0"/>
    <w:rsid w:val="004F2D8D"/>
    <w:rsid w:val="00500E75"/>
    <w:rsid w:val="00507C61"/>
    <w:rsid w:val="00517CD9"/>
    <w:rsid w:val="005376B2"/>
    <w:rsid w:val="0054764A"/>
    <w:rsid w:val="005613FD"/>
    <w:rsid w:val="00563F41"/>
    <w:rsid w:val="00581AE5"/>
    <w:rsid w:val="005877A4"/>
    <w:rsid w:val="005930AB"/>
    <w:rsid w:val="005A108D"/>
    <w:rsid w:val="005B4885"/>
    <w:rsid w:val="005C0666"/>
    <w:rsid w:val="005C60BA"/>
    <w:rsid w:val="005D2892"/>
    <w:rsid w:val="005D63D3"/>
    <w:rsid w:val="005F26B4"/>
    <w:rsid w:val="00600F59"/>
    <w:rsid w:val="00606D31"/>
    <w:rsid w:val="00612C84"/>
    <w:rsid w:val="00614D84"/>
    <w:rsid w:val="00621C4F"/>
    <w:rsid w:val="006A7EB9"/>
    <w:rsid w:val="006B01A3"/>
    <w:rsid w:val="006B1D4E"/>
    <w:rsid w:val="006E508E"/>
    <w:rsid w:val="006F1BAE"/>
    <w:rsid w:val="006F379D"/>
    <w:rsid w:val="0070347B"/>
    <w:rsid w:val="007060BE"/>
    <w:rsid w:val="00745F93"/>
    <w:rsid w:val="00751AC5"/>
    <w:rsid w:val="0076287B"/>
    <w:rsid w:val="00780E23"/>
    <w:rsid w:val="00791BA1"/>
    <w:rsid w:val="007A1B85"/>
    <w:rsid w:val="007A6B90"/>
    <w:rsid w:val="007B0825"/>
    <w:rsid w:val="007D1C9C"/>
    <w:rsid w:val="007E3516"/>
    <w:rsid w:val="007F0AC7"/>
    <w:rsid w:val="008019D0"/>
    <w:rsid w:val="008172F1"/>
    <w:rsid w:val="008217C6"/>
    <w:rsid w:val="00877414"/>
    <w:rsid w:val="00896669"/>
    <w:rsid w:val="008D5BF9"/>
    <w:rsid w:val="008D7B92"/>
    <w:rsid w:val="008F4D33"/>
    <w:rsid w:val="00927D93"/>
    <w:rsid w:val="0093336B"/>
    <w:rsid w:val="009345E0"/>
    <w:rsid w:val="0094186C"/>
    <w:rsid w:val="00944049"/>
    <w:rsid w:val="00957FF8"/>
    <w:rsid w:val="009C7003"/>
    <w:rsid w:val="009E3D1D"/>
    <w:rsid w:val="009F08FE"/>
    <w:rsid w:val="00A33559"/>
    <w:rsid w:val="00A40411"/>
    <w:rsid w:val="00A42D64"/>
    <w:rsid w:val="00A45705"/>
    <w:rsid w:val="00A7425B"/>
    <w:rsid w:val="00A758AC"/>
    <w:rsid w:val="00A7655B"/>
    <w:rsid w:val="00A807EA"/>
    <w:rsid w:val="00A86938"/>
    <w:rsid w:val="00AB7DE3"/>
    <w:rsid w:val="00AD4573"/>
    <w:rsid w:val="00AE5CD6"/>
    <w:rsid w:val="00B11DA7"/>
    <w:rsid w:val="00B2795D"/>
    <w:rsid w:val="00B44704"/>
    <w:rsid w:val="00B52278"/>
    <w:rsid w:val="00B75749"/>
    <w:rsid w:val="00B76D0B"/>
    <w:rsid w:val="00B85A96"/>
    <w:rsid w:val="00B912F9"/>
    <w:rsid w:val="00BF3D8D"/>
    <w:rsid w:val="00C02DF0"/>
    <w:rsid w:val="00C11B2E"/>
    <w:rsid w:val="00C11BA3"/>
    <w:rsid w:val="00C14F86"/>
    <w:rsid w:val="00C260E7"/>
    <w:rsid w:val="00C61150"/>
    <w:rsid w:val="00C61B75"/>
    <w:rsid w:val="00C71AFE"/>
    <w:rsid w:val="00C74523"/>
    <w:rsid w:val="00C90C4F"/>
    <w:rsid w:val="00C9168E"/>
    <w:rsid w:val="00C91958"/>
    <w:rsid w:val="00CB6B73"/>
    <w:rsid w:val="00CC1592"/>
    <w:rsid w:val="00CC3CFF"/>
    <w:rsid w:val="00CE2225"/>
    <w:rsid w:val="00D0652B"/>
    <w:rsid w:val="00D207CA"/>
    <w:rsid w:val="00D30DE8"/>
    <w:rsid w:val="00D4146F"/>
    <w:rsid w:val="00D5189B"/>
    <w:rsid w:val="00D57A12"/>
    <w:rsid w:val="00D85106"/>
    <w:rsid w:val="00D86041"/>
    <w:rsid w:val="00E00056"/>
    <w:rsid w:val="00E045E4"/>
    <w:rsid w:val="00E125B7"/>
    <w:rsid w:val="00E23DA9"/>
    <w:rsid w:val="00E61FAC"/>
    <w:rsid w:val="00E63079"/>
    <w:rsid w:val="00E776C3"/>
    <w:rsid w:val="00E77DC6"/>
    <w:rsid w:val="00E861D8"/>
    <w:rsid w:val="00EB4263"/>
    <w:rsid w:val="00ED3C1D"/>
    <w:rsid w:val="00F067C3"/>
    <w:rsid w:val="00F168C6"/>
    <w:rsid w:val="00F214F9"/>
    <w:rsid w:val="00F35F85"/>
    <w:rsid w:val="00F474F9"/>
    <w:rsid w:val="00F61A41"/>
    <w:rsid w:val="00F638A0"/>
    <w:rsid w:val="00F93172"/>
    <w:rsid w:val="00FA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3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1C3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49"/>
  </w:style>
  <w:style w:type="paragraph" w:styleId="Footer">
    <w:name w:val="footer"/>
    <w:basedOn w:val="Normal"/>
    <w:link w:val="Foot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3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1C3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1C3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749"/>
  </w:style>
  <w:style w:type="paragraph" w:styleId="Footer">
    <w:name w:val="footer"/>
    <w:basedOn w:val="Normal"/>
    <w:link w:val="FooterChar"/>
    <w:uiPriority w:val="99"/>
    <w:unhideWhenUsed/>
    <w:rsid w:val="00B7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4372-6E37-4D44-91D6-82822CCF7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Kpetterson</dc:creator>
  <cp:lastModifiedBy>Kathy Petterson</cp:lastModifiedBy>
  <cp:revision>3</cp:revision>
  <cp:lastPrinted>2019-08-29T17:28:00Z</cp:lastPrinted>
  <dcterms:created xsi:type="dcterms:W3CDTF">2023-01-10T00:28:00Z</dcterms:created>
  <dcterms:modified xsi:type="dcterms:W3CDTF">2023-01-16T23:01:00Z</dcterms:modified>
</cp:coreProperties>
</file>